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9" w:rsidRDefault="00105023" w:rsidP="00105023">
      <w:pPr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105023">
        <w:rPr>
          <w:rFonts w:ascii="Comic Sans MS" w:eastAsia="Times New Roman" w:hAnsi="Comic Sans MS" w:cs="Times New Roman"/>
          <w:b/>
          <w:sz w:val="24"/>
          <w:szCs w:val="24"/>
        </w:rPr>
        <w:t xml:space="preserve">PITANJA ZA PONAVLJANJE </w:t>
      </w:r>
      <w:r w:rsidR="007B32D9">
        <w:rPr>
          <w:rFonts w:ascii="Comic Sans MS" w:eastAsia="Times New Roman" w:hAnsi="Comic Sans MS" w:cs="Times New Roman"/>
          <w:b/>
          <w:sz w:val="24"/>
          <w:szCs w:val="24"/>
        </w:rPr>
        <w:t>(6.b)</w:t>
      </w:r>
    </w:p>
    <w:p w:rsidR="00105023" w:rsidRDefault="00105023" w:rsidP="00105023">
      <w:pPr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Europa i Sredozemlje nakon seobe naroda</w:t>
      </w:r>
    </w:p>
    <w:p w:rsidR="00105023" w:rsidRDefault="00105023" w:rsidP="00C22413">
      <w:pPr>
        <w:rPr>
          <w:rFonts w:ascii="Comic Sans MS" w:hAnsi="Comic Sans MS"/>
          <w:b/>
          <w:i/>
          <w:sz w:val="24"/>
          <w:szCs w:val="24"/>
        </w:rPr>
      </w:pPr>
    </w:p>
    <w:p w:rsidR="00C22413" w:rsidRPr="007B32D9" w:rsidRDefault="00C22413" w:rsidP="00C22413">
      <w:pPr>
        <w:rPr>
          <w:rFonts w:ascii="Comic Sans MS" w:hAnsi="Comic Sans MS"/>
          <w:b/>
          <w:sz w:val="24"/>
          <w:szCs w:val="24"/>
        </w:rPr>
      </w:pPr>
      <w:r w:rsidRPr="007B32D9">
        <w:rPr>
          <w:rFonts w:ascii="Comic Sans MS" w:hAnsi="Comic Sans MS"/>
          <w:b/>
          <w:sz w:val="24"/>
          <w:szCs w:val="24"/>
        </w:rPr>
        <w:t>Bizantsko carstvo i Slaveni</w:t>
      </w:r>
    </w:p>
    <w:p w:rsidR="00105023" w:rsidRPr="007B32D9" w:rsidRDefault="00105023" w:rsidP="007B32D9">
      <w:pPr>
        <w:pStyle w:val="Odlomakpopisa"/>
        <w:numPr>
          <w:ilvl w:val="0"/>
          <w:numId w:val="1"/>
        </w:numPr>
        <w:ind w:left="426"/>
        <w:jc w:val="both"/>
        <w:rPr>
          <w:rFonts w:ascii="Comic Sans MS" w:hAnsi="Comic Sans MS"/>
          <w:sz w:val="24"/>
          <w:szCs w:val="24"/>
        </w:rPr>
      </w:pPr>
      <w:r w:rsidRPr="007B32D9">
        <w:rPr>
          <w:rFonts w:ascii="Comic Sans MS" w:hAnsi="Comic Sans MS"/>
          <w:sz w:val="24"/>
          <w:szCs w:val="24"/>
        </w:rPr>
        <w:t>Nabrojati dva cara Istočnog Rims</w:t>
      </w:r>
      <w:r w:rsidR="00C90B79" w:rsidRPr="007B32D9">
        <w:rPr>
          <w:rFonts w:ascii="Comic Sans MS" w:hAnsi="Comic Sans MS"/>
          <w:sz w:val="24"/>
          <w:szCs w:val="24"/>
        </w:rPr>
        <w:t xml:space="preserve">kog Carstva (kasnije Bizanta), </w:t>
      </w:r>
      <w:r w:rsidRPr="007B32D9">
        <w:rPr>
          <w:rFonts w:ascii="Comic Sans MS" w:hAnsi="Comic Sans MS"/>
          <w:sz w:val="24"/>
          <w:szCs w:val="24"/>
        </w:rPr>
        <w:t xml:space="preserve">pokazati Bizant </w:t>
      </w:r>
      <w:r w:rsidR="00C90B79" w:rsidRPr="007B32D9">
        <w:rPr>
          <w:rFonts w:ascii="Comic Sans MS" w:hAnsi="Comic Sans MS"/>
          <w:sz w:val="24"/>
          <w:szCs w:val="24"/>
        </w:rPr>
        <w:t xml:space="preserve">i njegov glavni grad </w:t>
      </w:r>
      <w:r w:rsidRPr="007B32D9">
        <w:rPr>
          <w:rFonts w:ascii="Comic Sans MS" w:hAnsi="Comic Sans MS"/>
          <w:sz w:val="24"/>
          <w:szCs w:val="24"/>
        </w:rPr>
        <w:t>na zidnoj povijesnoj karti.</w:t>
      </w:r>
    </w:p>
    <w:p w:rsidR="00105023" w:rsidRPr="007B32D9" w:rsidRDefault="00105023" w:rsidP="007B32D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Opisati promjene koje je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Heraklije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 uveo i njihovu ulogu.</w:t>
      </w:r>
    </w:p>
    <w:p w:rsidR="00105023" w:rsidRPr="007B32D9" w:rsidRDefault="00105023" w:rsidP="007B32D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Slaveni – gdje im je pradomovina, opisati smjerove seobe i podjelu, nabrojati barem po dva naroda koji pripadaju pojedinim skupinama.</w:t>
      </w:r>
    </w:p>
    <w:p w:rsidR="00105023" w:rsidRPr="007B32D9" w:rsidRDefault="00105023" w:rsidP="007B32D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Kakav je odnos Bizanta prema novonastalim slavenskim državama?</w:t>
      </w:r>
    </w:p>
    <w:p w:rsidR="00C90B79" w:rsidRPr="007B32D9" w:rsidRDefault="00C90B79" w:rsidP="00C22413">
      <w:pPr>
        <w:ind w:left="66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C22413" w:rsidRPr="007B32D9" w:rsidRDefault="00C22413" w:rsidP="00C22413">
      <w:pPr>
        <w:ind w:left="66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  <w:r w:rsidRPr="007B32D9">
        <w:rPr>
          <w:rFonts w:ascii="Comic Sans MS" w:hAnsi="Comic Sans MS"/>
          <w:b/>
          <w:sz w:val="24"/>
          <w:szCs w:val="24"/>
        </w:rPr>
        <w:t>Europski zapad u ranom srednjem vijeku</w:t>
      </w:r>
    </w:p>
    <w:p w:rsidR="00105023" w:rsidRPr="007B32D9" w:rsidRDefault="00105023" w:rsidP="00105023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Opisati nastanak Franačke države</w:t>
      </w:r>
      <w:r w:rsidR="00C90B79" w:rsidRPr="007B32D9">
        <w:rPr>
          <w:rFonts w:ascii="Comic Sans MS" w:eastAsia="Times New Roman" w:hAnsi="Comic Sans MS" w:cs="Times New Roman"/>
          <w:sz w:val="24"/>
          <w:szCs w:val="24"/>
        </w:rPr>
        <w:t xml:space="preserve"> i širenje u doba </w:t>
      </w:r>
      <w:proofErr w:type="spellStart"/>
      <w:r w:rsidR="00C90B79" w:rsidRPr="007B32D9">
        <w:rPr>
          <w:rFonts w:ascii="Comic Sans MS" w:eastAsia="Times New Roman" w:hAnsi="Comic Sans MS" w:cs="Times New Roman"/>
          <w:sz w:val="24"/>
          <w:szCs w:val="24"/>
        </w:rPr>
        <w:t>Klodviga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105023" w:rsidRPr="007B32D9" w:rsidRDefault="00C90B79" w:rsidP="00105023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Tko su majordomi i kako su postali franački kraljevi?</w:t>
      </w:r>
    </w:p>
    <w:p w:rsidR="00C90B79" w:rsidRPr="007B32D9" w:rsidRDefault="00C90B79" w:rsidP="00105023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Što znaš o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Pipinu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 Malom? Opisati kako je postao kraljem Franačke, spomenuti Papinsku državu i dinastiju Karolinga.</w:t>
      </w:r>
    </w:p>
    <w:p w:rsidR="00C90B79" w:rsidRPr="007B32D9" w:rsidRDefault="00C90B79" w:rsidP="00105023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Što znaš o Karlu Velikom? Pokazati Franačku u Karlovo doba i njegovu prijestolnicu na zidnoj PK. Opisati krunidbu za cara 800.g.</w:t>
      </w:r>
    </w:p>
    <w:p w:rsidR="00C90B79" w:rsidRPr="007B32D9" w:rsidRDefault="00C90B79" w:rsidP="00105023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Opisati bizantsko – franački rat: tko ratuje, zašto, kako je rat završio (mir u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Aachenu</w:t>
      </w:r>
      <w:proofErr w:type="spellEnd"/>
      <w:r w:rsidR="007B32D9">
        <w:rPr>
          <w:rFonts w:ascii="Comic Sans MS" w:eastAsia="Times New Roman" w:hAnsi="Comic Sans MS" w:cs="Times New Roman"/>
          <w:sz w:val="24"/>
          <w:szCs w:val="24"/>
        </w:rPr>
        <w:t xml:space="preserve"> 812.</w:t>
      </w:r>
      <w:r w:rsidRPr="007B32D9">
        <w:rPr>
          <w:rFonts w:ascii="Comic Sans MS" w:eastAsia="Times New Roman" w:hAnsi="Comic Sans MS" w:cs="Times New Roman"/>
          <w:sz w:val="24"/>
          <w:szCs w:val="24"/>
        </w:rPr>
        <w:t>).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Opisati događaje u Franačkoj nakon Karlove smrti – opisati podjelu u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Verdunu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 843. I pokazati to na zidnoj PK.</w:t>
      </w:r>
    </w:p>
    <w:p w:rsidR="00C90B79" w:rsidRPr="007B32D9" w:rsidRDefault="00C90B79" w:rsidP="00C90B79">
      <w:pPr>
        <w:pStyle w:val="Odlomakpopisa"/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Što znaš o Normanima? Pokazati na karti gdje im je domovina.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Što znaš o Mađarima? Znati tko je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Arpad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, dinastija </w:t>
      </w:r>
      <w:proofErr w:type="spellStart"/>
      <w:r w:rsidRPr="007B32D9">
        <w:rPr>
          <w:rFonts w:ascii="Comic Sans MS" w:eastAsia="Times New Roman" w:hAnsi="Comic Sans MS" w:cs="Times New Roman"/>
          <w:sz w:val="24"/>
          <w:szCs w:val="24"/>
        </w:rPr>
        <w:t>Arpadovića</w:t>
      </w:r>
      <w:proofErr w:type="spellEnd"/>
      <w:r w:rsidRPr="007B32D9">
        <w:rPr>
          <w:rFonts w:ascii="Comic Sans MS" w:eastAsia="Times New Roman" w:hAnsi="Comic Sans MS" w:cs="Times New Roman"/>
          <w:sz w:val="24"/>
          <w:szCs w:val="24"/>
        </w:rPr>
        <w:t>, opisati značenje bitke s njemačkim vitezovima, navesti prvog mađarskog kralja i naziv države.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Navesti koja je država nastala na temeljima Istočne Franačke, navesti njezina najznačajnijeg cara i povezati ga s Mađarima.</w:t>
      </w:r>
    </w:p>
    <w:p w:rsidR="00C90B79" w:rsidRDefault="00C90B79" w:rsidP="00C22413">
      <w:pPr>
        <w:ind w:left="66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7B32D9" w:rsidRPr="007B32D9" w:rsidRDefault="007B32D9" w:rsidP="00C22413">
      <w:pPr>
        <w:ind w:left="66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C22413" w:rsidRPr="007B32D9" w:rsidRDefault="00C22413" w:rsidP="00C22413">
      <w:pPr>
        <w:jc w:val="both"/>
        <w:rPr>
          <w:rFonts w:ascii="Comic Sans MS" w:hAnsi="Comic Sans MS"/>
          <w:b/>
          <w:sz w:val="24"/>
          <w:szCs w:val="24"/>
        </w:rPr>
      </w:pPr>
      <w:r w:rsidRPr="007B32D9">
        <w:rPr>
          <w:rFonts w:ascii="Comic Sans MS" w:hAnsi="Comic Sans MS"/>
          <w:b/>
          <w:sz w:val="24"/>
          <w:szCs w:val="24"/>
        </w:rPr>
        <w:lastRenderedPageBreak/>
        <w:t>Kultura i umjetnost u ranom srednjem vijeku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Što je predromanika i gdje je najraširenija?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Što je karolinška renesansa?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Opisati i usporediti franačko i bizantsko graditeljstvo.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Opisati i usporediti franačko i bizantsko slikarstvo.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Opisati srednjovjekovne knjige (nastanak, izgled, brojnost i cijena).</w:t>
      </w:r>
    </w:p>
    <w:p w:rsidR="007B32D9" w:rsidRDefault="007B32D9" w:rsidP="007B32D9">
      <w:pPr>
        <w:jc w:val="both"/>
      </w:pPr>
    </w:p>
    <w:p w:rsidR="007B32D9" w:rsidRPr="007B32D9" w:rsidRDefault="007B32D9" w:rsidP="007B32D9">
      <w:pPr>
        <w:jc w:val="both"/>
        <w:rPr>
          <w:rFonts w:ascii="Comic Sans MS" w:hAnsi="Comic Sans MS"/>
          <w:b/>
          <w:sz w:val="24"/>
          <w:szCs w:val="24"/>
        </w:rPr>
      </w:pPr>
      <w:r w:rsidRPr="007B32D9">
        <w:rPr>
          <w:rFonts w:ascii="Comic Sans MS" w:hAnsi="Comic Sans MS"/>
          <w:b/>
          <w:sz w:val="24"/>
          <w:szCs w:val="24"/>
        </w:rPr>
        <w:t>Kršćanstvo u ranom srednjem vijeku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Zašto države nastale u srednjem vijeku prihvaćaju kršćanstvo?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Opisati djelovanje Konstantina i Metoda.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 xml:space="preserve">Opisati Crkveni raskol 1054. – uzroke </w:t>
      </w:r>
      <w:r w:rsidR="007B32D9">
        <w:rPr>
          <w:rFonts w:ascii="Comic Sans MS" w:eastAsia="Times New Roman" w:hAnsi="Comic Sans MS" w:cs="Times New Roman"/>
          <w:sz w:val="24"/>
          <w:szCs w:val="24"/>
        </w:rPr>
        <w:t>i posljedic</w:t>
      </w:r>
      <w:r w:rsidRPr="007B32D9">
        <w:rPr>
          <w:rFonts w:ascii="Comic Sans MS" w:eastAsia="Times New Roman" w:hAnsi="Comic Sans MS" w:cs="Times New Roman"/>
          <w:sz w:val="24"/>
          <w:szCs w:val="24"/>
        </w:rPr>
        <w:t>e, pokazati područja na zidnoj PK.</w:t>
      </w:r>
    </w:p>
    <w:p w:rsidR="00C90B79" w:rsidRPr="007B32D9" w:rsidRDefault="00C90B79" w:rsidP="00C90B79">
      <w:pPr>
        <w:pStyle w:val="Odlomakpopisa"/>
        <w:numPr>
          <w:ilvl w:val="0"/>
          <w:numId w:val="1"/>
        </w:numPr>
        <w:ind w:left="426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B32D9">
        <w:rPr>
          <w:rFonts w:ascii="Comic Sans MS" w:eastAsia="Times New Roman" w:hAnsi="Comic Sans MS" w:cs="Times New Roman"/>
          <w:sz w:val="24"/>
          <w:szCs w:val="24"/>
        </w:rPr>
        <w:t>Što su samostani? Tko su redovnici i benediktinci? Čime se bave redovnici?</w:t>
      </w:r>
    </w:p>
    <w:p w:rsidR="00BE5C70" w:rsidRDefault="00BE5C70" w:rsidP="00BE5C70">
      <w:pPr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D869BC" w:rsidRDefault="00D869BC" w:rsidP="00BE5C70">
      <w:pPr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835"/>
        <w:gridCol w:w="3543"/>
      </w:tblGrid>
      <w:tr w:rsidR="00BE5C70" w:rsidRPr="00BE5C70" w:rsidTr="00D869BC">
        <w:tc>
          <w:tcPr>
            <w:tcW w:w="2802" w:type="dxa"/>
            <w:vAlign w:val="center"/>
          </w:tcPr>
          <w:p w:rsidR="00BE5C70" w:rsidRPr="00BE5C70" w:rsidRDefault="00BE5C70" w:rsidP="001B77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E5C70">
              <w:rPr>
                <w:rFonts w:ascii="Comic Sans MS" w:hAnsi="Comic Sans MS"/>
                <w:b/>
                <w:sz w:val="24"/>
                <w:szCs w:val="24"/>
              </w:rPr>
              <w:t>GODINE:</w:t>
            </w:r>
          </w:p>
        </w:tc>
        <w:tc>
          <w:tcPr>
            <w:tcW w:w="2835" w:type="dxa"/>
            <w:vAlign w:val="center"/>
          </w:tcPr>
          <w:p w:rsidR="00BE5C70" w:rsidRPr="00BE5C70" w:rsidRDefault="00BE5C70" w:rsidP="001B77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E5C70">
              <w:rPr>
                <w:rFonts w:ascii="Comic Sans MS" w:hAnsi="Comic Sans MS"/>
                <w:b/>
                <w:sz w:val="24"/>
                <w:szCs w:val="24"/>
              </w:rPr>
              <w:t>OSOBE:</w:t>
            </w:r>
          </w:p>
        </w:tc>
        <w:tc>
          <w:tcPr>
            <w:tcW w:w="3543" w:type="dxa"/>
            <w:vAlign w:val="center"/>
          </w:tcPr>
          <w:p w:rsidR="00BE5C70" w:rsidRPr="00BE5C70" w:rsidRDefault="00BE5C70" w:rsidP="001B77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E5C70">
              <w:rPr>
                <w:rFonts w:ascii="Comic Sans MS" w:hAnsi="Comic Sans MS"/>
                <w:b/>
                <w:sz w:val="24"/>
                <w:szCs w:val="24"/>
              </w:rPr>
              <w:t>POJMOVI:</w:t>
            </w:r>
          </w:p>
        </w:tc>
      </w:tr>
      <w:tr w:rsidR="00BE5C70" w:rsidRPr="00BE5C70" w:rsidTr="00D869BC">
        <w:tc>
          <w:tcPr>
            <w:tcW w:w="2802" w:type="dxa"/>
          </w:tcPr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284" w:hanging="218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E5C70">
              <w:rPr>
                <w:rFonts w:ascii="Comic Sans MS" w:hAnsi="Comic Sans MS"/>
                <w:sz w:val="24"/>
                <w:szCs w:val="24"/>
              </w:rPr>
              <w:t>800. Krunidba Karla Velikog</w:t>
            </w:r>
          </w:p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284" w:hanging="218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812. mir 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Aachenu</w:t>
            </w:r>
            <w:proofErr w:type="spellEnd"/>
          </w:p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284" w:hanging="218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843. mir 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Verdunu</w:t>
            </w:r>
            <w:proofErr w:type="spellEnd"/>
          </w:p>
          <w:p w:rsidR="00BE5C70" w:rsidRPr="00BE5C70" w:rsidRDefault="00BE5C70" w:rsidP="00BE5C70">
            <w:pPr>
              <w:pStyle w:val="Odlomakpopisa"/>
              <w:numPr>
                <w:ilvl w:val="0"/>
                <w:numId w:val="3"/>
              </w:numPr>
              <w:ind w:left="284" w:hanging="218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1054. Crkveni raskol</w:t>
            </w:r>
          </w:p>
        </w:tc>
        <w:tc>
          <w:tcPr>
            <w:tcW w:w="2835" w:type="dxa"/>
          </w:tcPr>
          <w:p w:rsidR="00BE5C70" w:rsidRPr="00BE5C70" w:rsidRDefault="00BE5C70" w:rsidP="00BE5C70">
            <w:pPr>
              <w:pStyle w:val="Odlomakpopisa"/>
              <w:numPr>
                <w:ilvl w:val="0"/>
                <w:numId w:val="3"/>
              </w:numPr>
              <w:ind w:left="459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E5C70">
              <w:rPr>
                <w:rFonts w:ascii="Comic Sans MS" w:hAnsi="Comic Sans MS"/>
                <w:sz w:val="24"/>
                <w:szCs w:val="24"/>
              </w:rPr>
              <w:t>Heraklije</w:t>
            </w:r>
            <w:proofErr w:type="spellEnd"/>
            <w:r w:rsidRPr="00BE5C70">
              <w:rPr>
                <w:rFonts w:ascii="Comic Sans MS" w:hAnsi="Comic Sans MS"/>
                <w:sz w:val="24"/>
                <w:szCs w:val="24"/>
              </w:rPr>
              <w:t xml:space="preserve"> i </w:t>
            </w:r>
            <w:proofErr w:type="spellStart"/>
            <w:r w:rsidRPr="00BE5C70">
              <w:rPr>
                <w:rFonts w:ascii="Comic Sans MS" w:hAnsi="Comic Sans MS"/>
                <w:sz w:val="24"/>
                <w:szCs w:val="24"/>
              </w:rPr>
              <w:t>Bazilije</w:t>
            </w:r>
            <w:proofErr w:type="spellEnd"/>
          </w:p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459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Klodvig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Pipin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Mali i Karlo Veliki</w:t>
            </w:r>
          </w:p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459"/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Arpad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 Stjepan</w:t>
            </w:r>
          </w:p>
          <w:p w:rsidR="00BE5C70" w:rsidRDefault="00BE5C70" w:rsidP="00BE5C70">
            <w:pPr>
              <w:pStyle w:val="Odlomakpopisa"/>
              <w:numPr>
                <w:ilvl w:val="0"/>
                <w:numId w:val="3"/>
              </w:numPr>
              <w:ind w:left="459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Oton I.</w:t>
            </w:r>
          </w:p>
          <w:p w:rsidR="00BE5C70" w:rsidRPr="00BE5C70" w:rsidRDefault="00BE5C70" w:rsidP="00BE5C70">
            <w:pPr>
              <w:pStyle w:val="Odlomakpopisa"/>
              <w:numPr>
                <w:ilvl w:val="0"/>
                <w:numId w:val="3"/>
              </w:numPr>
              <w:ind w:left="459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Konstantin 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Metod</w:t>
            </w:r>
            <w:proofErr w:type="spellEnd"/>
          </w:p>
        </w:tc>
        <w:tc>
          <w:tcPr>
            <w:tcW w:w="3543" w:type="dxa"/>
          </w:tcPr>
          <w:p w:rsidR="00BE5C70" w:rsidRP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majordomi</w:t>
            </w:r>
          </w:p>
          <w:p w:rsid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predromanika</w:t>
            </w:r>
          </w:p>
          <w:p w:rsid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karolinška renesansa</w:t>
            </w:r>
          </w:p>
          <w:p w:rsid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minijature i iluminirani rukopisi</w:t>
            </w:r>
          </w:p>
          <w:p w:rsid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ikone i freske</w:t>
            </w:r>
          </w:p>
          <w:p w:rsidR="00BE5C70" w:rsidRPr="00BE5C70" w:rsidRDefault="00BE5C70" w:rsidP="00BE5C70">
            <w:pPr>
              <w:numPr>
                <w:ilvl w:val="0"/>
                <w:numId w:val="2"/>
              </w:numPr>
              <w:tabs>
                <w:tab w:val="clear" w:pos="22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misionari, glagoljica, redovnici, samostani, benediktinci</w:t>
            </w:r>
          </w:p>
        </w:tc>
      </w:tr>
    </w:tbl>
    <w:p w:rsidR="00BE5C70" w:rsidRPr="00BE5C70" w:rsidRDefault="00BE5C70" w:rsidP="00BE5C70">
      <w:pPr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F60142" w:rsidRPr="00105023" w:rsidRDefault="00F60142">
      <w:pPr>
        <w:rPr>
          <w:rFonts w:ascii="Comic Sans MS" w:hAnsi="Comic Sans MS"/>
          <w:sz w:val="24"/>
          <w:szCs w:val="24"/>
        </w:rPr>
      </w:pPr>
    </w:p>
    <w:sectPr w:rsidR="00F60142" w:rsidRPr="00105023" w:rsidSect="0031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9C"/>
    <w:multiLevelType w:val="hybridMultilevel"/>
    <w:tmpl w:val="931ADB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330E4"/>
    <w:multiLevelType w:val="hybridMultilevel"/>
    <w:tmpl w:val="C45C8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4022F"/>
    <w:multiLevelType w:val="hybridMultilevel"/>
    <w:tmpl w:val="D1F2D2AE"/>
    <w:lvl w:ilvl="0" w:tplc="65062D92">
      <w:start w:val="1"/>
      <w:numFmt w:val="bullet"/>
      <w:lvlText w:val="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105023"/>
    <w:rsid w:val="00105023"/>
    <w:rsid w:val="003110F6"/>
    <w:rsid w:val="007B32D9"/>
    <w:rsid w:val="00BE5C70"/>
    <w:rsid w:val="00C22413"/>
    <w:rsid w:val="00C90B79"/>
    <w:rsid w:val="00D869BC"/>
    <w:rsid w:val="00F6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VI osnovna skola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zemljopisa</dc:creator>
  <cp:keywords/>
  <dc:description/>
  <cp:lastModifiedBy>Kabinet zemljopisa</cp:lastModifiedBy>
  <cp:revision>6</cp:revision>
  <dcterms:created xsi:type="dcterms:W3CDTF">2012-10-23T11:44:00Z</dcterms:created>
  <dcterms:modified xsi:type="dcterms:W3CDTF">2012-10-24T07:10:00Z</dcterms:modified>
</cp:coreProperties>
</file>